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1</w:t>
      </w:r>
    </w:p>
    <w:p>
      <w:pPr>
        <w:widowControl w:val="0"/>
        <w:spacing w:after="0" w:line="560" w:lineRule="exact"/>
        <w:jc w:val="center"/>
        <w:rPr>
          <w:rFonts w:ascii="Calibri" w:hAnsi="Calibri" w:eastAsia="方正小标宋简体" w:cs="Times New Roman"/>
          <w:color w:val="auto"/>
          <w:kern w:val="2"/>
          <w:sz w:val="36"/>
          <w:szCs w:val="36"/>
          <w:lang w:eastAsia="zh-CN"/>
        </w:rPr>
      </w:pPr>
    </w:p>
    <w:p>
      <w:pPr>
        <w:widowControl w:val="0"/>
        <w:spacing w:after="0" w:line="560" w:lineRule="exact"/>
        <w:jc w:val="center"/>
        <w:rPr>
          <w:rFonts w:ascii="Calibri" w:hAnsi="Calibri" w:eastAsia="方正小标宋简体" w:cs="Times New Roman"/>
          <w:color w:val="auto"/>
          <w:kern w:val="2"/>
          <w:sz w:val="44"/>
          <w:szCs w:val="44"/>
          <w:lang w:eastAsia="zh-CN"/>
        </w:rPr>
      </w:pPr>
      <w:r>
        <w:rPr>
          <w:rFonts w:ascii="Calibri" w:hAnsi="Calibri" w:eastAsia="方正小标宋简体" w:cs="Times New Roman"/>
          <w:color w:val="auto"/>
          <w:kern w:val="2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柳州市打击走私大数据平台建设项目</w:t>
      </w:r>
      <w:r>
        <w:rPr>
          <w:rFonts w:hint="eastAsia" w:ascii="Calibri" w:hAnsi="Calibri" w:eastAsia="方正小标宋简体" w:cs="Times New Roman"/>
          <w:color w:val="auto"/>
          <w:kern w:val="2"/>
          <w:sz w:val="44"/>
          <w:szCs w:val="44"/>
          <w:lang w:eastAsia="zh-CN"/>
        </w:rPr>
        <w:t>商用密码应用安全性评估及商用密码应用方案评估项目</w:t>
      </w:r>
      <w:r>
        <w:rPr>
          <w:rFonts w:ascii="Calibri" w:hAnsi="Calibri" w:eastAsia="方正小标宋简体" w:cs="Times New Roman"/>
          <w:color w:val="auto"/>
          <w:kern w:val="2"/>
          <w:sz w:val="44"/>
          <w:szCs w:val="44"/>
          <w:lang w:eastAsia="zh-CN"/>
        </w:rPr>
        <w:t>报价的函</w:t>
      </w:r>
    </w:p>
    <w:p>
      <w:pPr>
        <w:widowControl w:val="0"/>
        <w:spacing w:after="0" w:line="560" w:lineRule="exact"/>
        <w:jc w:val="both"/>
        <w:rPr>
          <w:rFonts w:ascii="Calibri" w:hAnsi="Calibri" w:eastAsia="方正仿宋简体" w:cs="Times New Roman"/>
          <w:color w:val="auto"/>
          <w:kern w:val="2"/>
          <w:sz w:val="32"/>
          <w:szCs w:val="32"/>
          <w:lang w:eastAsia="zh-CN"/>
        </w:rPr>
      </w:pPr>
    </w:p>
    <w:p>
      <w:pPr>
        <w:widowControl w:val="0"/>
        <w:spacing w:after="0" w:line="560" w:lineRule="exact"/>
        <w:jc w:val="both"/>
        <w:rPr>
          <w:rFonts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  <w:t>柳州市商务局：</w:t>
      </w:r>
    </w:p>
    <w:p>
      <w:pPr>
        <w:spacing w:after="0" w:line="560" w:lineRule="exact"/>
        <w:ind w:firstLine="640" w:firstLineChars="200"/>
        <w:textAlignment w:val="top"/>
        <w:rPr>
          <w:rFonts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根据贵单位关于柳州市打击走私大数据平台建设项目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商用密码应用安全性评估及商用密码应用方案评估项目询价公告，我单位在仔细阅读相关文件，详细了解了项目具体内容后，提出该项目技术服务报价为        万元（大写：              ）。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  <w:t>此函。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Calibri" w:hAnsi="Calibri" w:eastAsia="方正仿宋简体" w:cs="Times New Roman"/>
          <w:color w:val="auto"/>
          <w:kern w:val="2"/>
          <w:sz w:val="32"/>
          <w:szCs w:val="32"/>
          <w:lang w:eastAsia="zh-CN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ascii="Calibri" w:hAnsi="Calibri" w:eastAsia="方正仿宋简体" w:cs="Times New Roman"/>
          <w:color w:val="auto"/>
          <w:kern w:val="2"/>
          <w:sz w:val="32"/>
          <w:szCs w:val="32"/>
          <w:lang w:eastAsia="zh-CN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</w:pPr>
    </w:p>
    <w:p>
      <w:pPr>
        <w:widowControl w:val="0"/>
        <w:spacing w:after="0" w:line="560" w:lineRule="exact"/>
        <w:ind w:firstLine="636"/>
        <w:jc w:val="both"/>
        <w:rPr>
          <w:rFonts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  <w:t>（单位名称）</w:t>
      </w:r>
    </w:p>
    <w:p>
      <w:pPr>
        <w:widowControl w:val="0"/>
        <w:spacing w:after="0" w:line="560" w:lineRule="exact"/>
        <w:ind w:firstLine="636"/>
        <w:jc w:val="both"/>
        <w:rPr>
          <w:rFonts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  <w:t>年月日</w:t>
      </w:r>
    </w:p>
    <w:p>
      <w:pPr>
        <w:widowControl w:val="0"/>
        <w:spacing w:after="0" w:line="560" w:lineRule="exact"/>
        <w:ind w:firstLine="636"/>
        <w:jc w:val="both"/>
        <w:rPr>
          <w:rFonts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  <w:t>联系人：</w:t>
      </w:r>
    </w:p>
    <w:p>
      <w:pPr>
        <w:widowControl w:val="0"/>
        <w:spacing w:after="0" w:line="560" w:lineRule="exact"/>
        <w:ind w:firstLine="636"/>
        <w:jc w:val="both"/>
        <w:rPr>
          <w:rFonts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eastAsia="zh-CN"/>
        </w:rPr>
        <w:t>联系电话：</w:t>
      </w:r>
    </w:p>
    <w:p>
      <w:pPr>
        <w:widowControl w:val="0"/>
        <w:spacing w:after="0" w:line="560" w:lineRule="exact"/>
        <w:jc w:val="both"/>
        <w:rPr>
          <w:rFonts w:ascii="Calibri" w:hAnsi="Calibri" w:eastAsia="方正仿宋简体" w:cs="Times New Roman"/>
          <w:color w:val="auto"/>
          <w:kern w:val="2"/>
          <w:sz w:val="32"/>
          <w:szCs w:val="32"/>
          <w:lang w:eastAsia="zh-CN"/>
        </w:rPr>
      </w:pPr>
    </w:p>
    <w:p>
      <w:pPr>
        <w:widowControl w:val="0"/>
        <w:spacing w:after="0" w:line="560" w:lineRule="exact"/>
        <w:jc w:val="both"/>
        <w:rPr>
          <w:rFonts w:ascii="Calibri" w:hAnsi="Calibri" w:eastAsia="方正仿宋简体" w:cs="Times New Roman"/>
          <w:color w:val="auto"/>
          <w:kern w:val="2"/>
          <w:sz w:val="32"/>
          <w:szCs w:val="32"/>
          <w:lang w:eastAsia="zh-CN"/>
        </w:rPr>
      </w:pPr>
    </w:p>
    <w:p>
      <w:pPr>
        <w:widowControl w:val="0"/>
        <w:spacing w:after="0" w:line="560" w:lineRule="exact"/>
        <w:jc w:val="both"/>
        <w:rPr>
          <w:rFonts w:ascii="Calibri" w:hAnsi="Calibri" w:eastAsia="方正仿宋简体" w:cs="Times New Roman"/>
          <w:color w:val="auto"/>
          <w:kern w:val="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微米黑">
    <w:altName w:val="黑体"/>
    <w:panose1 w:val="00000000000000000000"/>
    <w:charset w:val="86"/>
    <w:family w:val="auto"/>
    <w:pitch w:val="default"/>
    <w:sig w:usb0="00000000" w:usb1="00000000" w:usb2="00800036" w:usb3="00000000" w:csb0="603E019F" w:csb1="DFD7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0F"/>
    <w:rsid w:val="000150AD"/>
    <w:rsid w:val="00036B87"/>
    <w:rsid w:val="00044BE2"/>
    <w:rsid w:val="00056D6A"/>
    <w:rsid w:val="00062D69"/>
    <w:rsid w:val="00082C1E"/>
    <w:rsid w:val="000D4967"/>
    <w:rsid w:val="000E056B"/>
    <w:rsid w:val="001057F9"/>
    <w:rsid w:val="00180E9A"/>
    <w:rsid w:val="00197772"/>
    <w:rsid w:val="001B53A5"/>
    <w:rsid w:val="00216A4E"/>
    <w:rsid w:val="002449B4"/>
    <w:rsid w:val="002720FC"/>
    <w:rsid w:val="002C700F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6E0B"/>
    <w:rsid w:val="00F10F43"/>
    <w:rsid w:val="00F30625"/>
    <w:rsid w:val="00F3110B"/>
    <w:rsid w:val="00F32406"/>
    <w:rsid w:val="00F42E4E"/>
    <w:rsid w:val="00F57545"/>
    <w:rsid w:val="00F95756"/>
    <w:rsid w:val="00FB65A1"/>
    <w:rsid w:val="00FF4E4E"/>
    <w:rsid w:val="CFFFA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仿宋" w:hAnsi="文泉驿微米黑" w:eastAsia="仿宋" w:cs="Arial"/>
      <w:color w:val="000000"/>
      <w:kern w:val="0"/>
      <w:sz w:val="26"/>
      <w:szCs w:val="26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2024-11-19T15:23:00Z</dcterms:created>
  <dc:creator>综合岗（办公室）:潘俊鳞</dc:creator>
  <cp:lastModifiedBy>gxxc</cp:lastModifiedBy>
  <dcterms:modified xsi:type="dcterms:W3CDTF">2024-11-21T09:53:06Z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